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2" w:type="dxa"/>
        <w:tblLook w:val="00A0"/>
      </w:tblPr>
      <w:tblGrid>
        <w:gridCol w:w="1916"/>
        <w:gridCol w:w="9146"/>
      </w:tblGrid>
      <w:tr w:rsidR="00FC68BB" w:rsidRPr="0011625F">
        <w:trPr>
          <w:trHeight w:val="738"/>
        </w:trPr>
        <w:tc>
          <w:tcPr>
            <w:tcW w:w="1916" w:type="dxa"/>
          </w:tcPr>
          <w:p w:rsidR="00FC68BB" w:rsidRPr="0011625F" w:rsidRDefault="00FC68BB" w:rsidP="001162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11625F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FC68BB" w:rsidRPr="0011625F" w:rsidRDefault="00FC68BB" w:rsidP="0038277C">
            <w:pPr>
              <w:spacing w:after="0" w:line="240" w:lineRule="auto"/>
              <w:jc w:val="center"/>
              <w:rPr>
                <w:rFonts w:ascii="Minya Nouvelle" w:hAnsi="Minya Nouvelle"/>
                <w:sz w:val="24"/>
                <w:szCs w:val="24"/>
              </w:rPr>
            </w:pPr>
            <w:r w:rsidRPr="0011625F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Week of March </w:t>
            </w:r>
            <w:r w:rsidR="00224F55">
              <w:rPr>
                <w:rFonts w:ascii="Minya Nouvelle" w:hAnsi="Minya Nouvelle"/>
                <w:b/>
                <w:sz w:val="24"/>
                <w:szCs w:val="24"/>
                <w:u w:val="single"/>
              </w:rPr>
              <w:t>10th - 13</w:t>
            </w:r>
            <w:r w:rsidR="0038277C">
              <w:rPr>
                <w:rFonts w:ascii="Minya Nouvelle" w:hAnsi="Minya Nouvelle"/>
                <w:b/>
                <w:sz w:val="24"/>
                <w:szCs w:val="24"/>
                <w:u w:val="single"/>
              </w:rPr>
              <w:t>th</w:t>
            </w:r>
            <w:r w:rsidRPr="0011625F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C68BB" w:rsidRPr="004875C7" w:rsidRDefault="00FC68BB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C68BB" w:rsidRPr="00E57BBC" w:rsidRDefault="00FC68B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18"/>
            </w:rPr>
            <w:t>Reading</w:t>
          </w:r>
        </w:smartTag>
      </w:smartTag>
      <w:r>
        <w:rPr>
          <w:rFonts w:ascii="Arial" w:hAnsi="Arial" w:cs="Arial"/>
          <w:b/>
          <w:sz w:val="20"/>
          <w:szCs w:val="18"/>
        </w:rPr>
        <w:t xml:space="preserve">: 20 minutes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2700"/>
        <w:gridCol w:w="2790"/>
        <w:gridCol w:w="2880"/>
      </w:tblGrid>
      <w:tr w:rsidR="00FC68BB" w:rsidRPr="0011625F">
        <w:tc>
          <w:tcPr>
            <w:tcW w:w="2808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>Monday</w:t>
            </w:r>
          </w:p>
        </w:tc>
        <w:tc>
          <w:tcPr>
            <w:tcW w:w="2700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>Tuesday</w:t>
            </w:r>
          </w:p>
        </w:tc>
        <w:tc>
          <w:tcPr>
            <w:tcW w:w="2790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>Wednesday</w:t>
            </w:r>
          </w:p>
        </w:tc>
        <w:tc>
          <w:tcPr>
            <w:tcW w:w="2880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>Thursday</w:t>
            </w:r>
          </w:p>
        </w:tc>
      </w:tr>
      <w:tr w:rsidR="00FC68BB" w:rsidRPr="0011625F">
        <w:trPr>
          <w:trHeight w:val="2132"/>
        </w:trPr>
        <w:tc>
          <w:tcPr>
            <w:tcW w:w="2808" w:type="dxa"/>
          </w:tcPr>
          <w:p w:rsidR="009110EF" w:rsidRPr="009110EF" w:rsidRDefault="009110EF" w:rsidP="003827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0015" w:rsidRDefault="00930015" w:rsidP="0093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TWO VERSIONS of the article for tonight. Look at the front and back. Scan the article. Choose the best fit for you!</w:t>
            </w:r>
          </w:p>
          <w:p w:rsidR="00930015" w:rsidRDefault="00930015" w:rsidP="00930015">
            <w:pPr>
              <w:spacing w:after="0" w:line="240" w:lineRule="auto"/>
              <w:rPr>
                <w:rFonts w:ascii="Arial" w:hAnsi="Arial" w:cs="Arial"/>
              </w:rPr>
            </w:pPr>
          </w:p>
          <w:p w:rsidR="00A95B1F" w:rsidRPr="009B7888" w:rsidRDefault="00A95B1F" w:rsidP="00930015">
            <w:pPr>
              <w:spacing w:after="0" w:line="240" w:lineRule="auto"/>
              <w:rPr>
                <w:rFonts w:ascii="Arial" w:hAnsi="Arial" w:cs="Arial"/>
              </w:rPr>
            </w:pPr>
            <w:r w:rsidRPr="009B7888">
              <w:rPr>
                <w:rFonts w:ascii="Arial" w:hAnsi="Arial" w:cs="Arial"/>
              </w:rPr>
              <w:t xml:space="preserve">Read the brief Harriet Tubman biography. </w:t>
            </w:r>
            <w:r w:rsidR="009110EF" w:rsidRPr="009B7888">
              <w:rPr>
                <w:rFonts w:ascii="Arial" w:hAnsi="Arial" w:cs="Arial"/>
              </w:rPr>
              <w:t xml:space="preserve">Then, using evidence from the text, describe Harriet using three character traits. Be SURE to explain why she showed these character traits. </w:t>
            </w:r>
          </w:p>
        </w:tc>
        <w:tc>
          <w:tcPr>
            <w:tcW w:w="2700" w:type="dxa"/>
          </w:tcPr>
          <w:p w:rsidR="00FC68BB" w:rsidRPr="00DF780F" w:rsidRDefault="00DF780F" w:rsidP="0038277C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DF780F">
              <w:rPr>
                <w:rFonts w:ascii="Arial" w:hAnsi="Arial" w:cs="Arial"/>
                <w:szCs w:val="19"/>
              </w:rPr>
              <w:t xml:space="preserve">Read a short biography. </w:t>
            </w:r>
          </w:p>
          <w:p w:rsidR="00DF780F" w:rsidRPr="00DF780F" w:rsidRDefault="00DF780F" w:rsidP="0038277C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DF780F">
              <w:rPr>
                <w:rFonts w:ascii="Arial" w:hAnsi="Arial" w:cs="Arial"/>
                <w:szCs w:val="19"/>
              </w:rPr>
              <w:t xml:space="preserve">Remember you can use any of the online biography links on your class website. </w:t>
            </w:r>
          </w:p>
          <w:p w:rsidR="00DF780F" w:rsidRDefault="00DF780F" w:rsidP="0038277C">
            <w:pPr>
              <w:spacing w:after="0" w:line="240" w:lineRule="auto"/>
              <w:rPr>
                <w:rFonts w:ascii="Arial" w:hAnsi="Arial" w:cs="Arial"/>
                <w:i/>
                <w:szCs w:val="19"/>
              </w:rPr>
            </w:pPr>
          </w:p>
          <w:p w:rsidR="00DF780F" w:rsidRDefault="009B7888" w:rsidP="0038277C">
            <w:pPr>
              <w:spacing w:after="0" w:line="240" w:lineRule="auto"/>
              <w:rPr>
                <w:rFonts w:ascii="Arial" w:hAnsi="Arial" w:cs="Arial"/>
                <w:b/>
                <w:i/>
                <w:szCs w:val="19"/>
              </w:rPr>
            </w:pPr>
            <w:r>
              <w:rPr>
                <w:rFonts w:ascii="Arial" w:hAnsi="Arial" w:cs="Arial"/>
                <w:b/>
                <w:i/>
                <w:szCs w:val="19"/>
              </w:rPr>
              <w:t>If you need one, use the Harriet Tubman article from last night.</w:t>
            </w:r>
          </w:p>
          <w:p w:rsidR="00DF780F" w:rsidRDefault="00DF780F" w:rsidP="0038277C">
            <w:pPr>
              <w:spacing w:after="0" w:line="240" w:lineRule="auto"/>
              <w:rPr>
                <w:rFonts w:ascii="Arial" w:hAnsi="Arial" w:cs="Arial"/>
                <w:b/>
                <w:i/>
                <w:szCs w:val="19"/>
              </w:rPr>
            </w:pPr>
          </w:p>
          <w:p w:rsidR="00DF780F" w:rsidRDefault="00DF780F" w:rsidP="0038277C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Create a timeline based on this person's life. </w:t>
            </w:r>
          </w:p>
          <w:p w:rsidR="009110EF" w:rsidRDefault="009110EF" w:rsidP="0038277C">
            <w:pPr>
              <w:spacing w:after="0" w:line="240" w:lineRule="auto"/>
              <w:rPr>
                <w:rFonts w:ascii="Arial" w:hAnsi="Arial" w:cs="Arial"/>
                <w:szCs w:val="19"/>
              </w:rPr>
            </w:pPr>
          </w:p>
          <w:p w:rsidR="009110EF" w:rsidRPr="00DF780F" w:rsidRDefault="009110EF" w:rsidP="0038277C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9110EF">
              <w:rPr>
                <w:rFonts w:ascii="Arial" w:hAnsi="Arial" w:cs="Arial"/>
                <w:szCs w:val="19"/>
                <w:u w:val="single"/>
              </w:rPr>
              <w:t>Consider</w:t>
            </w:r>
            <w:r>
              <w:rPr>
                <w:rFonts w:ascii="Arial" w:hAnsi="Arial" w:cs="Arial"/>
                <w:szCs w:val="19"/>
              </w:rPr>
              <w:t>: Do you have to have specific dates to put events in sequence?</w:t>
            </w:r>
          </w:p>
        </w:tc>
        <w:tc>
          <w:tcPr>
            <w:tcW w:w="2790" w:type="dxa"/>
          </w:tcPr>
          <w:p w:rsidR="009110EF" w:rsidRDefault="009110EF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EF">
              <w:rPr>
                <w:rFonts w:ascii="Arial" w:hAnsi="Arial" w:cs="Arial"/>
                <w:sz w:val="20"/>
                <w:szCs w:val="20"/>
              </w:rPr>
              <w:t>Think about the important people in your life or</w:t>
            </w:r>
          </w:p>
          <w:p w:rsidR="009110EF" w:rsidRPr="009110EF" w:rsidRDefault="009110EF" w:rsidP="001162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EF">
              <w:rPr>
                <w:rFonts w:ascii="Arial" w:hAnsi="Arial" w:cs="Arial"/>
                <w:sz w:val="20"/>
                <w:szCs w:val="20"/>
              </w:rPr>
              <w:t xml:space="preserve">in your family. </w:t>
            </w:r>
          </w:p>
          <w:p w:rsidR="009110EF" w:rsidRPr="009110EF" w:rsidRDefault="009110EF" w:rsidP="001162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10EF" w:rsidRPr="009110EF" w:rsidRDefault="009110EF" w:rsidP="001162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EF">
              <w:rPr>
                <w:rFonts w:ascii="Arial" w:hAnsi="Arial" w:cs="Arial"/>
                <w:sz w:val="20"/>
                <w:szCs w:val="20"/>
              </w:rPr>
              <w:t>What lessons have they taught you?</w:t>
            </w:r>
          </w:p>
          <w:p w:rsidR="009110EF" w:rsidRPr="009110EF" w:rsidRDefault="009110EF" w:rsidP="001162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10EF" w:rsidRPr="009110EF" w:rsidRDefault="009110EF" w:rsidP="001162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EF">
              <w:rPr>
                <w:rFonts w:ascii="Arial" w:hAnsi="Arial" w:cs="Arial"/>
                <w:sz w:val="20"/>
                <w:szCs w:val="20"/>
              </w:rPr>
              <w:t>Write a letter to this person thanking them for the lessons they have taught you. Don't forget to explain how this helped you or changed you!</w:t>
            </w:r>
            <w:r>
              <w:rPr>
                <w:rFonts w:ascii="Arial" w:hAnsi="Arial" w:cs="Arial"/>
                <w:sz w:val="20"/>
                <w:szCs w:val="20"/>
              </w:rPr>
              <w:t xml:space="preserve"> How would you be different if you hadn't learned these lessons.</w:t>
            </w:r>
          </w:p>
          <w:p w:rsidR="009110EF" w:rsidRPr="009110EF" w:rsidRDefault="009110EF" w:rsidP="001162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77C" w:rsidRPr="00224F55" w:rsidRDefault="009110EF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EF">
              <w:rPr>
                <w:rFonts w:ascii="Arial" w:hAnsi="Arial" w:cs="Arial"/>
                <w:sz w:val="20"/>
                <w:szCs w:val="20"/>
              </w:rPr>
              <w:t xml:space="preserve">You should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9110EF">
              <w:rPr>
                <w:rFonts w:ascii="Arial" w:hAnsi="Arial" w:cs="Arial"/>
                <w:sz w:val="20"/>
                <w:szCs w:val="20"/>
              </w:rPr>
              <w:t>2 paragraphs and use proper letter format.</w:t>
            </w:r>
          </w:p>
        </w:tc>
        <w:tc>
          <w:tcPr>
            <w:tcW w:w="2880" w:type="dxa"/>
          </w:tcPr>
          <w:p w:rsidR="0038277C" w:rsidRPr="0038277C" w:rsidRDefault="0038277C" w:rsidP="009B7888">
            <w:pPr>
              <w:spacing w:after="0" w:line="240" w:lineRule="auto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szCs w:val="19"/>
              </w:rPr>
              <w:t>Prepare for your word study quiz</w:t>
            </w:r>
            <w:r w:rsidRPr="0038277C">
              <w:rPr>
                <w:rFonts w:ascii="Arial" w:hAnsi="Arial" w:cs="Arial"/>
                <w:b/>
                <w:szCs w:val="19"/>
              </w:rPr>
              <w:t>. Have someone quiz you with your words.</w:t>
            </w:r>
          </w:p>
          <w:p w:rsidR="0038277C" w:rsidRDefault="0038277C" w:rsidP="00930015">
            <w:pPr>
              <w:spacing w:after="0" w:line="240" w:lineRule="auto"/>
              <w:rPr>
                <w:rFonts w:ascii="Arial" w:hAnsi="Arial" w:cs="Arial"/>
                <w:szCs w:val="19"/>
              </w:rPr>
            </w:pPr>
            <w:r w:rsidRPr="0038277C">
              <w:rPr>
                <w:rFonts w:ascii="Arial" w:hAnsi="Arial" w:cs="Arial"/>
                <w:b/>
                <w:szCs w:val="19"/>
                <w:u w:val="single"/>
              </w:rPr>
              <w:t>THEN,</w:t>
            </w:r>
            <w:r>
              <w:rPr>
                <w:rFonts w:ascii="Arial" w:hAnsi="Arial" w:cs="Arial"/>
                <w:szCs w:val="19"/>
              </w:rPr>
              <w:t xml:space="preserve"> Choose:</w:t>
            </w:r>
          </w:p>
          <w:p w:rsidR="0038277C" w:rsidRPr="009110EF" w:rsidRDefault="0038277C" w:rsidP="0038277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0EF">
              <w:rPr>
                <w:rFonts w:ascii="Arial" w:hAnsi="Arial" w:cs="Arial"/>
                <w:sz w:val="20"/>
                <w:szCs w:val="20"/>
              </w:rPr>
              <w:t xml:space="preserve">write your words using 2 colors (your prefix </w:t>
            </w:r>
            <w:r w:rsidRPr="009110EF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Pr="009110EF">
              <w:rPr>
                <w:rFonts w:ascii="Arial" w:hAnsi="Arial" w:cs="Arial"/>
                <w:sz w:val="20"/>
                <w:szCs w:val="20"/>
              </w:rPr>
              <w:t xml:space="preserve"> or the </w:t>
            </w:r>
            <w:r w:rsidRPr="009110EF">
              <w:rPr>
                <w:rFonts w:ascii="Arial" w:hAnsi="Arial" w:cs="Arial"/>
                <w:b/>
                <w:sz w:val="20"/>
                <w:szCs w:val="20"/>
              </w:rPr>
              <w:t>ou</w:t>
            </w:r>
            <w:r w:rsidRPr="009110EF">
              <w:rPr>
                <w:rFonts w:ascii="Arial" w:hAnsi="Arial" w:cs="Arial"/>
                <w:sz w:val="20"/>
                <w:szCs w:val="20"/>
              </w:rPr>
              <w:t xml:space="preserve"> chunk should be in 1 color while the rest of the word is in the 2nd color.</w:t>
            </w:r>
          </w:p>
          <w:p w:rsidR="009110EF" w:rsidRPr="009110EF" w:rsidRDefault="009110EF" w:rsidP="009110E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277C" w:rsidRPr="009110EF" w:rsidRDefault="0038277C" w:rsidP="0038277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10EF">
              <w:rPr>
                <w:rFonts w:ascii="Arial" w:hAnsi="Arial" w:cs="Arial"/>
                <w:sz w:val="20"/>
                <w:szCs w:val="20"/>
              </w:rPr>
              <w:t xml:space="preserve">Choose 8 words to create a humorous paragraph. </w:t>
            </w:r>
          </w:p>
          <w:p w:rsidR="009110EF" w:rsidRPr="009110EF" w:rsidRDefault="009110EF" w:rsidP="009110EF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8277C" w:rsidRPr="009110EF" w:rsidRDefault="0038277C" w:rsidP="009110E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0EF">
              <w:rPr>
                <w:rFonts w:ascii="Arial" w:hAnsi="Arial" w:cs="Arial"/>
                <w:sz w:val="20"/>
                <w:szCs w:val="20"/>
              </w:rPr>
              <w:t>create a short biography about a fictional character using your words</w:t>
            </w:r>
          </w:p>
        </w:tc>
      </w:tr>
    </w:tbl>
    <w:p w:rsidR="00FC68BB" w:rsidRDefault="00FC68B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FC68BB" w:rsidRPr="00E57BBC" w:rsidRDefault="00FC68B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Math: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664"/>
        <w:gridCol w:w="2826"/>
        <w:gridCol w:w="2826"/>
      </w:tblGrid>
      <w:tr w:rsidR="00FC68BB" w:rsidRPr="0011625F">
        <w:tc>
          <w:tcPr>
            <w:tcW w:w="2844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FC68BB" w:rsidRPr="0011625F" w:rsidRDefault="00FC68BB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625F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FC68BB" w:rsidRPr="0011625F" w:rsidRDefault="009926DC" w:rsidP="0011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26D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0;text-align:left;margin-left:1.3pt;margin-top:674.5pt;width:71.5pt;height:36pt;z-index:251656704;visibility:visible;mso-position-horizontal-relative:text;mso-position-vertical-relative:text" filled="f" stroked="f">
                  <v:textbox inset=",7.2pt,,7.2pt">
                    <w:txbxContent>
                      <w:p w:rsidR="00FC68BB" w:rsidRPr="00AB05E0" w:rsidRDefault="00FC68BB" w:rsidP="00C752A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Pr="00AB05E0">
                          <w:rPr>
                            <w:sz w:val="24"/>
                          </w:rPr>
                          <w:t>ft</w:t>
                        </w:r>
                      </w:p>
                    </w:txbxContent>
                  </v:textbox>
                </v:shape>
              </w:pict>
            </w:r>
            <w:r w:rsidR="00FC68BB" w:rsidRPr="0011625F">
              <w:rPr>
                <w:rFonts w:ascii="Arial" w:hAnsi="Arial" w:cs="Arial"/>
              </w:rPr>
              <w:t xml:space="preserve">Thursday </w:t>
            </w:r>
          </w:p>
        </w:tc>
      </w:tr>
      <w:tr w:rsidR="00FC68BB" w:rsidRPr="0011625F">
        <w:trPr>
          <w:trHeight w:val="4418"/>
        </w:trPr>
        <w:tc>
          <w:tcPr>
            <w:tcW w:w="2844" w:type="dxa"/>
          </w:tcPr>
          <w:p w:rsidR="00FC68BB" w:rsidRPr="0011625F" w:rsidRDefault="00FC68BB" w:rsidP="0011625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40125" w:rsidRPr="00BD7F94" w:rsidRDefault="00B40125" w:rsidP="00B401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B40125" w:rsidRPr="00BD7F94" w:rsidRDefault="00B40125" w:rsidP="00B40125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FC68BB" w:rsidRPr="0011625F" w:rsidRDefault="00B40125" w:rsidP="00B401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Homework &amp;</w:t>
            </w:r>
            <w:r w:rsidRPr="008526B2">
              <w:rPr>
                <w:rFonts w:ascii="Comic Sans MS" w:hAnsi="Comic Sans MS" w:cs="Arial"/>
                <w:b/>
                <w:sz w:val="28"/>
                <w:szCs w:val="28"/>
              </w:rPr>
              <w:t xml:space="preserve"> Remembering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p.</w:t>
            </w:r>
            <w:r w:rsidRPr="008526B2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224F55">
              <w:rPr>
                <w:rFonts w:ascii="Comic Sans MS" w:hAnsi="Comic Sans MS" w:cs="Arial"/>
                <w:b/>
                <w:sz w:val="28"/>
                <w:szCs w:val="28"/>
              </w:rPr>
              <w:t>59</w:t>
            </w:r>
          </w:p>
        </w:tc>
        <w:tc>
          <w:tcPr>
            <w:tcW w:w="2664" w:type="dxa"/>
          </w:tcPr>
          <w:p w:rsidR="00224F55" w:rsidRDefault="00224F55" w:rsidP="00930015">
            <w:pPr>
              <w:spacing w:after="0"/>
              <w:rPr>
                <w:rFonts w:ascii="Arial" w:hAnsi="Arial" w:cs="Arial"/>
                <w:b/>
                <w:szCs w:val="20"/>
                <w:u w:val="single"/>
              </w:rPr>
            </w:pPr>
            <w:r w:rsidRPr="00A3210F">
              <w:rPr>
                <w:rFonts w:ascii="Arial" w:hAnsi="Arial" w:cs="Arial"/>
                <w:b/>
                <w:szCs w:val="20"/>
                <w:u w:val="single"/>
              </w:rPr>
              <w:t>Choice 1</w:t>
            </w:r>
          </w:p>
          <w:p w:rsidR="00224F55" w:rsidRPr="00224F55" w:rsidRDefault="00224F55" w:rsidP="00930015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24F55">
              <w:rPr>
                <w:rFonts w:ascii="Arial" w:hAnsi="Arial" w:cs="Arial"/>
                <w:sz w:val="20"/>
                <w:szCs w:val="20"/>
              </w:rPr>
              <w:t xml:space="preserve">Sylvie made a bracelet with 1 red bead, 3 blue beads and 4 white beads.  Use fractions to describe what part of the beads is red, what part is blue and what part is white. </w:t>
            </w:r>
          </w:p>
          <w:p w:rsidR="00224F55" w:rsidRPr="00A3210F" w:rsidRDefault="00224F55" w:rsidP="00930015">
            <w:pPr>
              <w:spacing w:after="0"/>
              <w:rPr>
                <w:rFonts w:ascii="Arial" w:hAnsi="Arial" w:cs="Arial"/>
                <w:b/>
                <w:szCs w:val="20"/>
                <w:u w:val="single"/>
              </w:rPr>
            </w:pPr>
            <w:r w:rsidRPr="00A3210F">
              <w:rPr>
                <w:rFonts w:ascii="Arial" w:hAnsi="Arial" w:cs="Arial"/>
                <w:b/>
                <w:szCs w:val="20"/>
                <w:u w:val="single"/>
              </w:rPr>
              <w:t>Choice 2</w:t>
            </w:r>
          </w:p>
          <w:p w:rsidR="00224F55" w:rsidRPr="00224F55" w:rsidRDefault="00224F55" w:rsidP="00930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4F55">
              <w:rPr>
                <w:rFonts w:ascii="Arial" w:hAnsi="Arial" w:cs="Arial"/>
                <w:sz w:val="20"/>
                <w:szCs w:val="20"/>
              </w:rPr>
              <w:t xml:space="preserve">Exactly ¼ of the crayons in a box are blue.  How many crayons could possibly be in the box?  In 2 to 3 sentences explain your thinking.  You a may draw a picture to help you. </w:t>
            </w:r>
          </w:p>
          <w:p w:rsidR="00224F55" w:rsidRPr="00224F55" w:rsidRDefault="00224F55" w:rsidP="00930015">
            <w:pPr>
              <w:spacing w:after="0"/>
              <w:rPr>
                <w:rFonts w:ascii="Arial" w:hAnsi="Arial" w:cs="Arial"/>
                <w:szCs w:val="20"/>
              </w:rPr>
            </w:pPr>
            <w:r w:rsidRPr="00853E3E">
              <w:rPr>
                <w:rFonts w:ascii="Arial" w:hAnsi="Arial" w:cs="Arial"/>
                <w:b/>
                <w:szCs w:val="20"/>
                <w:u w:val="single"/>
              </w:rPr>
              <w:t xml:space="preserve">Choice3 </w:t>
            </w:r>
          </w:p>
          <w:p w:rsidR="00224F55" w:rsidRPr="00224F55" w:rsidRDefault="00224F55" w:rsidP="00930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4F55">
              <w:rPr>
                <w:rFonts w:ascii="Arial" w:hAnsi="Arial" w:cs="Arial"/>
                <w:b/>
                <w:sz w:val="20"/>
                <w:szCs w:val="20"/>
              </w:rPr>
              <w:t>Bag 1</w:t>
            </w:r>
            <w:r w:rsidRPr="00224F55">
              <w:rPr>
                <w:rFonts w:ascii="Arial" w:hAnsi="Arial" w:cs="Arial"/>
                <w:sz w:val="20"/>
                <w:szCs w:val="20"/>
              </w:rPr>
              <w:t xml:space="preserve"> has 24 marbles and 10 of them are green.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4F55">
              <w:rPr>
                <w:rFonts w:ascii="Arial" w:hAnsi="Arial" w:cs="Arial"/>
                <w:b/>
                <w:sz w:val="20"/>
                <w:szCs w:val="20"/>
              </w:rPr>
              <w:t>Bag 2</w:t>
            </w:r>
            <w:r w:rsidRPr="00224F55">
              <w:rPr>
                <w:rFonts w:ascii="Arial" w:hAnsi="Arial" w:cs="Arial"/>
                <w:sz w:val="20"/>
                <w:szCs w:val="20"/>
              </w:rPr>
              <w:t xml:space="preserve"> has 8 marbles and 5 of them are green.</w:t>
            </w:r>
          </w:p>
          <w:p w:rsidR="00FC68BB" w:rsidRPr="0011625F" w:rsidRDefault="00224F55" w:rsidP="0093001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24F55">
              <w:rPr>
                <w:rFonts w:ascii="Arial" w:hAnsi="Arial" w:cs="Arial"/>
                <w:sz w:val="20"/>
                <w:szCs w:val="20"/>
              </w:rPr>
              <w:t>Which bag would give you a better chance of pulling out a green marble?  Write a paragraph to explain your thinking. You may want to draw a picture to help you.</w:t>
            </w:r>
          </w:p>
        </w:tc>
        <w:tc>
          <w:tcPr>
            <w:tcW w:w="2826" w:type="dxa"/>
          </w:tcPr>
          <w:p w:rsidR="00FC68BB" w:rsidRPr="0011625F" w:rsidRDefault="00FC68BB" w:rsidP="0011625F">
            <w:pPr>
              <w:spacing w:after="0" w:line="240" w:lineRule="auto"/>
              <w:rPr>
                <w:rFonts w:ascii="Arial" w:hAnsi="Arial" w:cs="Arial"/>
                <w:sz w:val="28"/>
                <w:szCs w:val="36"/>
              </w:rPr>
            </w:pPr>
          </w:p>
          <w:p w:rsidR="00224F55" w:rsidRPr="00224F55" w:rsidRDefault="00224F55" w:rsidP="00224F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4F55">
              <w:rPr>
                <w:rFonts w:ascii="Arial" w:hAnsi="Arial" w:cs="Arial"/>
                <w:sz w:val="32"/>
                <w:szCs w:val="32"/>
              </w:rPr>
              <w:t>Parts of a Set</w:t>
            </w:r>
          </w:p>
          <w:p w:rsidR="00FC68BB" w:rsidRPr="0011625F" w:rsidRDefault="00224F55" w:rsidP="00224F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Pr="003D2F03">
              <w:rPr>
                <w:rFonts w:ascii="Arial" w:hAnsi="Arial" w:cs="Arial"/>
                <w:sz w:val="32"/>
                <w:szCs w:val="32"/>
              </w:rPr>
              <w:t>ractice page</w:t>
            </w:r>
          </w:p>
        </w:tc>
        <w:tc>
          <w:tcPr>
            <w:tcW w:w="2826" w:type="dxa"/>
          </w:tcPr>
          <w:p w:rsidR="00FC68BB" w:rsidRPr="0011625F" w:rsidRDefault="009926DC" w:rsidP="0011625F">
            <w:pPr>
              <w:spacing w:after="0" w:line="240" w:lineRule="auto"/>
              <w:rPr>
                <w:rFonts w:ascii="Arial" w:hAnsi="Arial" w:cs="Arial"/>
                <w:sz w:val="20"/>
                <w:szCs w:val="36"/>
              </w:rPr>
            </w:pPr>
            <w:r w:rsidRPr="009926DC">
              <w:rPr>
                <w:noProof/>
              </w:rPr>
              <w:pict>
                <v:shape id="Text Box 122" o:spid="_x0000_s1030" type="#_x0000_t202" style="position:absolute;margin-left:95.5pt;margin-top:.2pt;width:71.5pt;height:36pt;z-index:251658752;visibility:visible;mso-position-horizontal-relative:text;mso-position-vertical-relative:text" filled="f" stroked="f">
                  <v:textbox inset=",7.2pt,,7.2pt">
                    <w:txbxContent>
                      <w:p w:rsidR="00FC68BB" w:rsidRPr="00AB05E0" w:rsidRDefault="00FC68BB" w:rsidP="002902E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24F55" w:rsidRDefault="00224F55" w:rsidP="00224F55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Curriculum</w:t>
            </w:r>
          </w:p>
          <w:p w:rsidR="00FC68BB" w:rsidRPr="0011625F" w:rsidRDefault="00224F55" w:rsidP="00224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36"/>
                <w:szCs w:val="36"/>
              </w:rPr>
              <w:t>Night</w:t>
            </w:r>
            <w:r w:rsidR="009926DC" w:rsidRPr="009926DC">
              <w:rPr>
                <w:noProof/>
              </w:rPr>
              <w:pict>
                <v:shape id="Text Box 123" o:spid="_x0000_s1034" type="#_x0000_t202" style="position:absolute;left:0;text-align:left;margin-left:52.3pt;margin-top:14.95pt;width:71.5pt;height:57.45pt;z-index:251657728;visibility:visible;mso-position-horizontal-relative:text;mso-position-vertical-relative:text" filled="f" stroked="f">
                  <v:textbox inset=",7.2pt,,7.2pt">
                    <w:txbxContent>
                      <w:p w:rsidR="00FC68BB" w:rsidRPr="002902E5" w:rsidRDefault="00FC68BB" w:rsidP="002902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FC68BB" w:rsidRPr="00AB05E0" w:rsidRDefault="00FC68BB" w:rsidP="002902E5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FC68BB" w:rsidRPr="005F67DE" w:rsidRDefault="00FC68BB" w:rsidP="00324D75">
      <w:pPr>
        <w:rPr>
          <w:rFonts w:ascii="Tempus Sans ITC" w:hAnsi="Tempus Sans ITC"/>
          <w:sz w:val="28"/>
          <w:szCs w:val="28"/>
        </w:rPr>
      </w:pPr>
    </w:p>
    <w:sectPr w:rsidR="00FC68BB" w:rsidRPr="005F67DE" w:rsidSect="00E402BE">
      <w:headerReference w:type="default" r:id="rId7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4D" w:rsidRDefault="0043544D" w:rsidP="00324D75">
      <w:pPr>
        <w:spacing w:after="0" w:line="240" w:lineRule="auto"/>
      </w:pPr>
      <w:r>
        <w:separator/>
      </w:r>
    </w:p>
  </w:endnote>
  <w:endnote w:type="continuationSeparator" w:id="0">
    <w:p w:rsidR="0043544D" w:rsidRDefault="0043544D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4D" w:rsidRDefault="0043544D" w:rsidP="00324D75">
      <w:pPr>
        <w:spacing w:after="0" w:line="240" w:lineRule="auto"/>
      </w:pPr>
      <w:r>
        <w:separator/>
      </w:r>
    </w:p>
  </w:footnote>
  <w:footnote w:type="continuationSeparator" w:id="0">
    <w:p w:rsidR="0043544D" w:rsidRDefault="0043544D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BB" w:rsidRDefault="00FC68BB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26A"/>
    <w:multiLevelType w:val="hybridMultilevel"/>
    <w:tmpl w:val="F4F037FE"/>
    <w:lvl w:ilvl="0" w:tplc="7F9E3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77994"/>
    <w:multiLevelType w:val="hybridMultilevel"/>
    <w:tmpl w:val="D922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B76"/>
    <w:multiLevelType w:val="hybridMultilevel"/>
    <w:tmpl w:val="9BC08D42"/>
    <w:lvl w:ilvl="0" w:tplc="7C2C45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306B0"/>
    <w:multiLevelType w:val="hybridMultilevel"/>
    <w:tmpl w:val="687CD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9B3CA9"/>
    <w:multiLevelType w:val="hybridMultilevel"/>
    <w:tmpl w:val="A2DA0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77935"/>
    <w:multiLevelType w:val="hybridMultilevel"/>
    <w:tmpl w:val="5F940600"/>
    <w:lvl w:ilvl="0" w:tplc="7C2C454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9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  <w:num w:numId="16">
    <w:abstractNumId w:val="0"/>
  </w:num>
  <w:num w:numId="17">
    <w:abstractNumId w:val="4"/>
  </w:num>
  <w:num w:numId="18">
    <w:abstractNumId w:val="17"/>
  </w:num>
  <w:num w:numId="19">
    <w:abstractNumId w:val="7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26"/>
    <w:rsid w:val="00023EBF"/>
    <w:rsid w:val="00026BF1"/>
    <w:rsid w:val="0003185F"/>
    <w:rsid w:val="00033772"/>
    <w:rsid w:val="0005119A"/>
    <w:rsid w:val="00076543"/>
    <w:rsid w:val="00083C7F"/>
    <w:rsid w:val="000A0A6C"/>
    <w:rsid w:val="000A6113"/>
    <w:rsid w:val="000B6AB9"/>
    <w:rsid w:val="000C77AD"/>
    <w:rsid w:val="000F6645"/>
    <w:rsid w:val="00103122"/>
    <w:rsid w:val="001032BF"/>
    <w:rsid w:val="0011625F"/>
    <w:rsid w:val="00124A50"/>
    <w:rsid w:val="0013468A"/>
    <w:rsid w:val="00146CE1"/>
    <w:rsid w:val="001647C1"/>
    <w:rsid w:val="0018390A"/>
    <w:rsid w:val="001D57C1"/>
    <w:rsid w:val="001D7298"/>
    <w:rsid w:val="001F699B"/>
    <w:rsid w:val="001F6DBD"/>
    <w:rsid w:val="0022237F"/>
    <w:rsid w:val="00224126"/>
    <w:rsid w:val="002242F5"/>
    <w:rsid w:val="00224F55"/>
    <w:rsid w:val="0023602F"/>
    <w:rsid w:val="00257806"/>
    <w:rsid w:val="0027516D"/>
    <w:rsid w:val="00276816"/>
    <w:rsid w:val="00283D29"/>
    <w:rsid w:val="002902E5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8277C"/>
    <w:rsid w:val="00387786"/>
    <w:rsid w:val="003B258F"/>
    <w:rsid w:val="003D319A"/>
    <w:rsid w:val="003E47FD"/>
    <w:rsid w:val="004234A3"/>
    <w:rsid w:val="0043002C"/>
    <w:rsid w:val="00430D74"/>
    <w:rsid w:val="0043544D"/>
    <w:rsid w:val="0044449D"/>
    <w:rsid w:val="00455CF4"/>
    <w:rsid w:val="00456C77"/>
    <w:rsid w:val="004653EF"/>
    <w:rsid w:val="00466D26"/>
    <w:rsid w:val="004757CF"/>
    <w:rsid w:val="00477038"/>
    <w:rsid w:val="00487223"/>
    <w:rsid w:val="004875C7"/>
    <w:rsid w:val="00490B5D"/>
    <w:rsid w:val="00490BCF"/>
    <w:rsid w:val="004967D9"/>
    <w:rsid w:val="004A27C4"/>
    <w:rsid w:val="004B5AA1"/>
    <w:rsid w:val="004C0B0B"/>
    <w:rsid w:val="004C7639"/>
    <w:rsid w:val="004D7CEE"/>
    <w:rsid w:val="004F4FAC"/>
    <w:rsid w:val="004F5B38"/>
    <w:rsid w:val="004F6BE2"/>
    <w:rsid w:val="004F6D4D"/>
    <w:rsid w:val="00510455"/>
    <w:rsid w:val="0051052B"/>
    <w:rsid w:val="00514D54"/>
    <w:rsid w:val="00527EC1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D3AA2"/>
    <w:rsid w:val="005F67DE"/>
    <w:rsid w:val="00601AF7"/>
    <w:rsid w:val="00603C92"/>
    <w:rsid w:val="00610EE6"/>
    <w:rsid w:val="0062453C"/>
    <w:rsid w:val="006358E0"/>
    <w:rsid w:val="006446FD"/>
    <w:rsid w:val="00645204"/>
    <w:rsid w:val="00661798"/>
    <w:rsid w:val="00671405"/>
    <w:rsid w:val="00695BAC"/>
    <w:rsid w:val="00697743"/>
    <w:rsid w:val="006B3AA5"/>
    <w:rsid w:val="006C324B"/>
    <w:rsid w:val="006C34D4"/>
    <w:rsid w:val="006D3EDD"/>
    <w:rsid w:val="006E18CE"/>
    <w:rsid w:val="006F4779"/>
    <w:rsid w:val="006F6194"/>
    <w:rsid w:val="007359E0"/>
    <w:rsid w:val="00750A46"/>
    <w:rsid w:val="00751994"/>
    <w:rsid w:val="00765DEC"/>
    <w:rsid w:val="00774EDD"/>
    <w:rsid w:val="00793F66"/>
    <w:rsid w:val="00794F64"/>
    <w:rsid w:val="0079520E"/>
    <w:rsid w:val="007A2A31"/>
    <w:rsid w:val="007D2626"/>
    <w:rsid w:val="007D4402"/>
    <w:rsid w:val="007F14A0"/>
    <w:rsid w:val="0080375C"/>
    <w:rsid w:val="00810E3D"/>
    <w:rsid w:val="008264FA"/>
    <w:rsid w:val="00836033"/>
    <w:rsid w:val="0084775F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C7268"/>
    <w:rsid w:val="008D4FCF"/>
    <w:rsid w:val="008F51D5"/>
    <w:rsid w:val="009110EF"/>
    <w:rsid w:val="00925A01"/>
    <w:rsid w:val="00930015"/>
    <w:rsid w:val="009435A8"/>
    <w:rsid w:val="00982186"/>
    <w:rsid w:val="00984FFD"/>
    <w:rsid w:val="009926DC"/>
    <w:rsid w:val="009A26DD"/>
    <w:rsid w:val="009B3EDB"/>
    <w:rsid w:val="009B7888"/>
    <w:rsid w:val="009C57B3"/>
    <w:rsid w:val="009C77ED"/>
    <w:rsid w:val="009D27B6"/>
    <w:rsid w:val="009E2B6D"/>
    <w:rsid w:val="009E54E6"/>
    <w:rsid w:val="009F6BC2"/>
    <w:rsid w:val="00A14319"/>
    <w:rsid w:val="00A2209D"/>
    <w:rsid w:val="00A26AB4"/>
    <w:rsid w:val="00A477CC"/>
    <w:rsid w:val="00A52D7D"/>
    <w:rsid w:val="00A760E4"/>
    <w:rsid w:val="00A95B1F"/>
    <w:rsid w:val="00AB05E0"/>
    <w:rsid w:val="00AB06CC"/>
    <w:rsid w:val="00AC7662"/>
    <w:rsid w:val="00AD0276"/>
    <w:rsid w:val="00B244FF"/>
    <w:rsid w:val="00B25260"/>
    <w:rsid w:val="00B266ED"/>
    <w:rsid w:val="00B37412"/>
    <w:rsid w:val="00B40125"/>
    <w:rsid w:val="00B524F5"/>
    <w:rsid w:val="00B54ED9"/>
    <w:rsid w:val="00B56D7E"/>
    <w:rsid w:val="00B6491C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01E83"/>
    <w:rsid w:val="00C14880"/>
    <w:rsid w:val="00C17F3B"/>
    <w:rsid w:val="00C40D99"/>
    <w:rsid w:val="00C46BB1"/>
    <w:rsid w:val="00C752A8"/>
    <w:rsid w:val="00C75A1B"/>
    <w:rsid w:val="00C84344"/>
    <w:rsid w:val="00C84D9F"/>
    <w:rsid w:val="00CC00A6"/>
    <w:rsid w:val="00CC5FD7"/>
    <w:rsid w:val="00CD4977"/>
    <w:rsid w:val="00CE60EE"/>
    <w:rsid w:val="00D01F17"/>
    <w:rsid w:val="00D35A06"/>
    <w:rsid w:val="00D63028"/>
    <w:rsid w:val="00D66B20"/>
    <w:rsid w:val="00D83751"/>
    <w:rsid w:val="00D938A0"/>
    <w:rsid w:val="00D94EDD"/>
    <w:rsid w:val="00DA2903"/>
    <w:rsid w:val="00DA6024"/>
    <w:rsid w:val="00DB2929"/>
    <w:rsid w:val="00DB41E9"/>
    <w:rsid w:val="00DB64C9"/>
    <w:rsid w:val="00DC272C"/>
    <w:rsid w:val="00DE0672"/>
    <w:rsid w:val="00DE64F1"/>
    <w:rsid w:val="00DF780F"/>
    <w:rsid w:val="00E1493C"/>
    <w:rsid w:val="00E36747"/>
    <w:rsid w:val="00E402BE"/>
    <w:rsid w:val="00E47B32"/>
    <w:rsid w:val="00E51216"/>
    <w:rsid w:val="00E5124C"/>
    <w:rsid w:val="00E530A8"/>
    <w:rsid w:val="00E53B59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EE762D"/>
    <w:rsid w:val="00F16D51"/>
    <w:rsid w:val="00F23EE6"/>
    <w:rsid w:val="00F348AA"/>
    <w:rsid w:val="00F4282E"/>
    <w:rsid w:val="00F5483D"/>
    <w:rsid w:val="00F80BF7"/>
    <w:rsid w:val="00F927EA"/>
    <w:rsid w:val="00F979B7"/>
    <w:rsid w:val="00FA0E25"/>
    <w:rsid w:val="00FA3202"/>
    <w:rsid w:val="00FA6A92"/>
    <w:rsid w:val="00FC3CE3"/>
    <w:rsid w:val="00FC68BB"/>
    <w:rsid w:val="00FC6E16"/>
    <w:rsid w:val="00FC7B7F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41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BB70E8"/>
    <w:pPr>
      <w:spacing w:before="100" w:beforeAutospacing="1" w:after="150" w:line="240" w:lineRule="auto"/>
      <w:outlineLvl w:val="2"/>
    </w:pPr>
    <w:rPr>
      <w:rFonts w:ascii="Times New Roman" w:hAnsi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12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224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24D75"/>
    <w:rPr>
      <w:rFonts w:cs="Times New Roman"/>
    </w:rPr>
  </w:style>
  <w:style w:type="paragraph" w:styleId="Footer">
    <w:name w:val="footer"/>
    <w:basedOn w:val="Normal"/>
    <w:link w:val="FooterChar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24D75"/>
    <w:rPr>
      <w:rFonts w:cs="Times New Roman"/>
    </w:rPr>
  </w:style>
  <w:style w:type="character" w:customStyle="1" w:styleId="apple-style-span">
    <w:name w:val="apple-style-span"/>
    <w:basedOn w:val="DefaultParagraphFont"/>
    <w:rsid w:val="00857BC4"/>
    <w:rPr>
      <w:rFonts w:cs="Times New Roman"/>
    </w:rPr>
  </w:style>
  <w:style w:type="character" w:customStyle="1" w:styleId="apple-converted-space">
    <w:name w:val="apple-converted-space"/>
    <w:basedOn w:val="DefaultParagraphFont"/>
    <w:rsid w:val="003449BF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B70E8"/>
    <w:rPr>
      <w:rFonts w:ascii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  <w:rPr>
      <w:rFonts w:cs="Times New Roman"/>
    </w:rPr>
  </w:style>
  <w:style w:type="character" w:customStyle="1" w:styleId="hps">
    <w:name w:val="hps"/>
    <w:basedOn w:val="DefaultParagraphFont"/>
    <w:rsid w:val="00774EDD"/>
    <w:rPr>
      <w:rFonts w:cs="Times New Roman"/>
    </w:rPr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6F61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Homework Calendar</vt:lpstr>
    </vt:vector>
  </TitlesOfParts>
  <Company>Wake County Schools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Homework Calendar</dc:title>
  <dc:creator>Wake County Public Schools</dc:creator>
  <cp:lastModifiedBy>David Banner</cp:lastModifiedBy>
  <cp:revision>2</cp:revision>
  <cp:lastPrinted>2012-10-22T11:56:00Z</cp:lastPrinted>
  <dcterms:created xsi:type="dcterms:W3CDTF">2014-03-10T00:22:00Z</dcterms:created>
  <dcterms:modified xsi:type="dcterms:W3CDTF">2014-03-10T00:22:00Z</dcterms:modified>
</cp:coreProperties>
</file>